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D5" w:rsidRDefault="00A36FD5" w:rsidP="00A36FD5">
      <w:pPr>
        <w:rPr>
          <w:rFonts w:ascii="Arial" w:hAnsi="Arial"/>
        </w:rPr>
      </w:pPr>
      <w:r>
        <w:rPr>
          <w:rFonts w:ascii="Arial" w:hAnsi="Arial"/>
        </w:rPr>
        <w:t>All men that gain power (whether Israeli, Kenyan etc after gaining power, curtail their terrorism – but that is not the issue.</w:t>
      </w: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rPr>
          <w:rFonts w:ascii="Arial" w:hAnsi="Arial"/>
        </w:rPr>
      </w:pPr>
      <w:r>
        <w:rPr>
          <w:rFonts w:ascii="Arial" w:hAnsi="Arial"/>
        </w:rPr>
        <w:t>The issues are:</w:t>
      </w: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Should we side with worldly, globalist, liberal media</w:t>
      </w:r>
    </w:p>
    <w:p w:rsidR="00A36FD5" w:rsidRDefault="00A36FD5" w:rsidP="00A36FD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Should he be reigning over an Israelitish land?</w:t>
      </w:r>
    </w:p>
    <w:p w:rsidR="00A36FD5" w:rsidRDefault="00A36FD5" w:rsidP="00A36FD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fruits of his reign</w:t>
      </w:r>
    </w:p>
    <w:p w:rsidR="00A36FD5" w:rsidRDefault="00A36FD5" w:rsidP="00A36FD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he was trying to achieve</w:t>
      </w:r>
    </w:p>
    <w:p w:rsidR="00A36FD5" w:rsidRDefault="00A36FD5" w:rsidP="00A36FD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His pushing through homosexual marriages, abortions and pornography etc (previously banned in South Africa)</w:t>
      </w:r>
    </w:p>
    <w:p w:rsidR="00A36FD5" w:rsidRDefault="00A36FD5" w:rsidP="00A36FD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He did not stop any violence – that is a media lie. It increased substantially under his neo-Marxist dictatorship.</w:t>
      </w: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rPr>
          <w:rFonts w:ascii="Arial" w:hAnsi="Arial"/>
        </w:rPr>
      </w:pPr>
      <w:r>
        <w:rPr>
          <w:rFonts w:ascii="Arial" w:hAnsi="Arial"/>
        </w:rPr>
        <w:t>So, let’s be Biblical about all of this and quit mirroring the radicalism of political correctness and the media.</w:t>
      </w: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rPr>
          <w:rFonts w:ascii="Arial" w:hAnsi="Arial"/>
        </w:rPr>
      </w:pPr>
      <w:hyperlink r:id="rId5" w:history="1">
        <w:r>
          <w:rPr>
            <w:rStyle w:val="Hyperlink"/>
            <w:rFonts w:ascii="Arial" w:hAnsi="Arial"/>
          </w:rPr>
          <w:t>http://www.friendsofsabbath.org/Further_Research/Mandela/</w:t>
        </w:r>
      </w:hyperlink>
      <w:r>
        <w:rPr>
          <w:rFonts w:ascii="Arial" w:hAnsi="Arial"/>
        </w:rPr>
        <w:t xml:space="preserve"> </w:t>
      </w:r>
    </w:p>
    <w:p w:rsidR="00A36FD5" w:rsidRDefault="00A36FD5" w:rsidP="00A36FD5">
      <w:pPr>
        <w:rPr>
          <w:rFonts w:ascii="Arial" w:hAnsi="Arial"/>
        </w:rPr>
      </w:pPr>
    </w:p>
    <w:p w:rsidR="00A36FD5" w:rsidRDefault="00A36FD5" w:rsidP="00A36FD5">
      <w:pPr>
        <w:pStyle w:val="Heading1"/>
        <w:jc w:val="center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South Africa native says Nelson Mandela forsook </w:t>
      </w:r>
      <w:r>
        <w:rPr>
          <w:rFonts w:ascii="Calibri" w:eastAsia="Times New Roman" w:hAnsi="Calibri"/>
        </w:rPr>
        <w:br/>
        <w:t>his terrorist methods and became a man of peace</w:t>
      </w:r>
    </w:p>
    <w:p w:rsidR="00A36FD5" w:rsidRDefault="00A36FD5" w:rsidP="00A36FD5">
      <w:pPr>
        <w:jc w:val="center"/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by</w:t>
      </w:r>
      <w:proofErr w:type="gramEnd"/>
      <w:r>
        <w:rPr>
          <w:rFonts w:ascii="Calibri" w:eastAsia="Times New Roman" w:hAnsi="Calibri"/>
        </w:rPr>
        <w:t xml:space="preserve"> Dixon Cartwright</w:t>
      </w:r>
    </w:p>
    <w:p w:rsidR="00A36FD5" w:rsidRDefault="00A36FD5" w:rsidP="00A36FD5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BIG SANDY, Texas--A former pastor in the Worldwide Church of God and native of South Africa declared in a sermon here Dec. 14, 2013, that </w:t>
      </w:r>
      <w:r>
        <w:rPr>
          <w:rStyle w:val="ik1u2k4"/>
          <w:rFonts w:ascii="Calibri" w:eastAsia="Times New Roman" w:hAnsi="Calibri"/>
          <w:color w:val="009900"/>
          <w:u w:val="single"/>
        </w:rPr>
        <w:t>Nelson Mandela</w:t>
      </w:r>
      <w:r>
        <w:rPr>
          <w:rFonts w:ascii="Calibri" w:eastAsia="Times New Roman" w:hAnsi="Calibri"/>
        </w:rPr>
        <w:t xml:space="preserve"> was "transformed" by his years in prison.</w:t>
      </w:r>
      <w:r>
        <w:rPr>
          <w:rFonts w:ascii="Calibri" w:eastAsia="Times New Roman" w:hAnsi="Calibri"/>
        </w:rPr>
        <w:br/>
        <w:t> </w:t>
      </w:r>
    </w:p>
    <w:p w:rsidR="00A36FD5" w:rsidRDefault="00A36FD5" w:rsidP="00A36FD5">
      <w:pPr>
        <w:rPr>
          <w:rFonts w:ascii="Calibri" w:eastAsia="Times New Roman" w:hAnsi="Calibri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4328160" cy="6248400"/>
            <wp:effectExtent l="0" t="0" r="0" b="0"/>
            <wp:docPr id="1" name="Picture 1" descr="http://2.bp.blogspot.com/-qVedq5Mvex4/UdAsooKVYKI/AAAAAAAAAtg/aPEmDZw8otc/s1134/Mandela-African-Communist-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qVedq5Mvex4/UdAsooKVYKI/AAAAAAAAAtg/aPEmDZw8otc/s1134/Mandela-African-Communist-199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</w:rPr>
        <w:br/>
        <w:t> </w:t>
      </w:r>
    </w:p>
    <w:p w:rsidR="00A36FD5" w:rsidRDefault="00A36FD5" w:rsidP="00A36FD5">
      <w:pPr>
        <w:rPr>
          <w:rFonts w:ascii="Arial" w:hAnsi="Arial"/>
          <w:sz w:val="22"/>
          <w:szCs w:val="22"/>
        </w:rPr>
      </w:pPr>
    </w:p>
    <w:p w:rsidR="009A1022" w:rsidRDefault="009A1022">
      <w:bookmarkStart w:id="0" w:name="_GoBack"/>
      <w:bookmarkEnd w:id="0"/>
    </w:p>
    <w:sectPr w:rsidR="009A1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222"/>
    <w:multiLevelType w:val="hybridMultilevel"/>
    <w:tmpl w:val="5434E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D5"/>
    <w:rsid w:val="009A1022"/>
    <w:rsid w:val="00A3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4B645-7B97-46D8-94F4-2DBC1E0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D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36FD5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FD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3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36FD5"/>
    <w:pPr>
      <w:ind w:left="720"/>
    </w:pPr>
  </w:style>
  <w:style w:type="character" w:customStyle="1" w:styleId="ik1u2k4">
    <w:name w:val="ik1u2k4"/>
    <w:basedOn w:val="DefaultParagraphFont"/>
    <w:rsid w:val="00A3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CF1F86.0481FC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iendsofsabbath.org/Further_Research/Mande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2</cp:revision>
  <dcterms:created xsi:type="dcterms:W3CDTF">2014-02-01T13:45:00Z</dcterms:created>
  <dcterms:modified xsi:type="dcterms:W3CDTF">2014-02-01T13:46:00Z</dcterms:modified>
</cp:coreProperties>
</file>